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A1A6" w14:textId="77777777" w:rsidR="00775B32" w:rsidRPr="009D6C1F" w:rsidRDefault="00775B32" w:rsidP="009D6C1F">
      <w:pPr>
        <w:shd w:val="clear" w:color="auto" w:fill="FFFFFF"/>
        <w:spacing w:before="450" w:after="300" w:line="570" w:lineRule="atLeast"/>
        <w:jc w:val="center"/>
        <w:outlineLvl w:val="1"/>
        <w:rPr>
          <w:rFonts w:ascii="Tahoma" w:eastAsia="Times New Roman" w:hAnsi="Tahoma" w:cs="Tahoma"/>
          <w:b/>
          <w:color w:val="111111"/>
          <w:sz w:val="28"/>
          <w:szCs w:val="28"/>
          <w:lang w:eastAsia="en-IN"/>
        </w:rPr>
      </w:pPr>
      <w:r w:rsidRPr="009D6C1F">
        <w:rPr>
          <w:rFonts w:ascii="Tahoma" w:eastAsia="Times New Roman" w:hAnsi="Tahoma" w:cs="Tahoma"/>
          <w:b/>
          <w:color w:val="111111"/>
          <w:sz w:val="28"/>
          <w:szCs w:val="28"/>
          <w:lang w:eastAsia="en-IN"/>
        </w:rPr>
        <w:t xml:space="preserve">BOARD RESOLUTION ON MAKING CONTRIBUTION TO </w:t>
      </w:r>
      <w:bookmarkStart w:id="0" w:name="_GoBack"/>
      <w:bookmarkEnd w:id="0"/>
      <w:r w:rsidRPr="009D6C1F">
        <w:rPr>
          <w:rFonts w:ascii="Tahoma" w:eastAsia="Times New Roman" w:hAnsi="Tahoma" w:cs="Tahoma"/>
          <w:b/>
          <w:color w:val="111111"/>
          <w:sz w:val="28"/>
          <w:szCs w:val="28"/>
          <w:lang w:eastAsia="en-IN"/>
        </w:rPr>
        <w:t>POLITICAL PARTIES</w:t>
      </w:r>
    </w:p>
    <w:p w14:paraId="6B0E02D7" w14:textId="77777777" w:rsidR="00775B32" w:rsidRPr="009D6C1F" w:rsidRDefault="00775B32" w:rsidP="009D6C1F">
      <w:pPr>
        <w:shd w:val="clear" w:color="auto" w:fill="FFFFFF"/>
        <w:spacing w:after="390" w:line="390" w:lineRule="atLeast"/>
        <w:rPr>
          <w:rFonts w:ascii="Tahoma" w:eastAsia="Times New Roman" w:hAnsi="Tahoma" w:cs="Tahoma"/>
          <w:color w:val="222222"/>
          <w:sz w:val="23"/>
          <w:szCs w:val="23"/>
          <w:lang w:eastAsia="en-IN"/>
        </w:rPr>
      </w:pPr>
      <w:r w:rsidRPr="009D6C1F">
        <w:rPr>
          <w:rFonts w:ascii="Tahoma" w:eastAsia="Times New Roman" w:hAnsi="Tahoma" w:cs="Tahoma"/>
          <w:b/>
          <w:bCs/>
          <w:color w:val="222222"/>
          <w:sz w:val="23"/>
          <w:szCs w:val="23"/>
          <w:lang w:eastAsia="en-IN"/>
        </w:rPr>
        <w:t>CERTIFIED TRUE COPY OF THE RESOLUTION PASSED AT THE MEETING OF THE BOARD OF DIRECTORS OF </w:t>
      </w:r>
      <w:r w:rsidRPr="009D6C1F">
        <w:rPr>
          <w:rFonts w:ascii="Tahoma" w:eastAsia="Times New Roman" w:hAnsi="Tahoma" w:cs="Tahoma"/>
          <w:i/>
          <w:iCs/>
          <w:color w:val="222222"/>
          <w:sz w:val="23"/>
          <w:szCs w:val="23"/>
          <w:u w:val="single"/>
          <w:lang w:eastAsia="en-IN"/>
        </w:rPr>
        <w:t>(COMPANY NAME)</w:t>
      </w:r>
      <w:r w:rsidRPr="009D6C1F">
        <w:rPr>
          <w:rFonts w:ascii="Tahoma" w:eastAsia="Times New Roman" w:hAnsi="Tahoma" w:cs="Tahoma"/>
          <w:b/>
          <w:bCs/>
          <w:color w:val="222222"/>
          <w:sz w:val="23"/>
          <w:szCs w:val="23"/>
          <w:lang w:eastAsia="en-IN"/>
        </w:rPr>
        <w:t> HELD AT THE REGISTERED OFFICE OF THE COMPANY AT </w:t>
      </w:r>
      <w:r w:rsidRPr="009D6C1F">
        <w:rPr>
          <w:rFonts w:ascii="Tahoma" w:eastAsia="Times New Roman" w:hAnsi="Tahoma" w:cs="Tahoma"/>
          <w:color w:val="222222"/>
          <w:sz w:val="23"/>
          <w:szCs w:val="23"/>
          <w:lang w:eastAsia="en-IN"/>
        </w:rPr>
        <w:t>(</w:t>
      </w:r>
      <w:r w:rsidRPr="009D6C1F">
        <w:rPr>
          <w:rFonts w:ascii="Tahoma" w:eastAsia="Times New Roman" w:hAnsi="Tahoma" w:cs="Tahoma"/>
          <w:i/>
          <w:iCs/>
          <w:color w:val="222222"/>
          <w:sz w:val="23"/>
          <w:szCs w:val="23"/>
          <w:u w:val="single"/>
          <w:lang w:eastAsia="en-IN"/>
        </w:rPr>
        <w:t>ADDRESS</w:t>
      </w:r>
      <w:r w:rsidRPr="009D6C1F">
        <w:rPr>
          <w:rFonts w:ascii="Tahoma" w:eastAsia="Times New Roman" w:hAnsi="Tahoma" w:cs="Tahoma"/>
          <w:color w:val="222222"/>
          <w:sz w:val="23"/>
          <w:szCs w:val="23"/>
          <w:lang w:eastAsia="en-IN"/>
        </w:rPr>
        <w:t>)</w:t>
      </w:r>
      <w:r w:rsidRPr="009D6C1F">
        <w:rPr>
          <w:rFonts w:ascii="Tahoma" w:eastAsia="Times New Roman" w:hAnsi="Tahoma" w:cs="Tahoma"/>
          <w:b/>
          <w:bCs/>
          <w:color w:val="222222"/>
          <w:sz w:val="23"/>
          <w:szCs w:val="23"/>
          <w:lang w:eastAsia="en-IN"/>
        </w:rPr>
        <w:t> ON</w:t>
      </w:r>
      <w:r w:rsidRPr="009D6C1F">
        <w:rPr>
          <w:rFonts w:ascii="Tahoma" w:eastAsia="Times New Roman" w:hAnsi="Tahoma" w:cs="Tahoma"/>
          <w:i/>
          <w:iCs/>
          <w:color w:val="222222"/>
          <w:sz w:val="23"/>
          <w:szCs w:val="23"/>
          <w:u w:val="single"/>
          <w:lang w:eastAsia="en-IN"/>
        </w:rPr>
        <w:t> (DATE)</w:t>
      </w:r>
      <w:r w:rsidRPr="009D6C1F">
        <w:rPr>
          <w:rFonts w:ascii="Tahoma" w:eastAsia="Times New Roman" w:hAnsi="Tahoma" w:cs="Tahoma"/>
          <w:b/>
          <w:bCs/>
          <w:color w:val="222222"/>
          <w:sz w:val="23"/>
          <w:szCs w:val="23"/>
          <w:lang w:eastAsia="en-IN"/>
        </w:rPr>
        <w:t> AT </w:t>
      </w:r>
      <w:r w:rsidRPr="009D6C1F">
        <w:rPr>
          <w:rFonts w:ascii="Tahoma" w:eastAsia="Times New Roman" w:hAnsi="Tahoma" w:cs="Tahoma"/>
          <w:i/>
          <w:iCs/>
          <w:color w:val="222222"/>
          <w:sz w:val="23"/>
          <w:szCs w:val="23"/>
          <w:u w:val="single"/>
          <w:lang w:eastAsia="en-IN"/>
        </w:rPr>
        <w:t>(TIME).</w:t>
      </w:r>
    </w:p>
    <w:p w14:paraId="138FF263" w14:textId="77777777" w:rsidR="00775B32" w:rsidRPr="009D6C1F" w:rsidRDefault="00775B32" w:rsidP="009D6C1F">
      <w:pPr>
        <w:shd w:val="clear" w:color="auto" w:fill="FFFFFF"/>
        <w:spacing w:after="390" w:line="390" w:lineRule="atLeast"/>
        <w:rPr>
          <w:rFonts w:ascii="Tahoma" w:eastAsia="Times New Roman" w:hAnsi="Tahoma" w:cs="Tahoma"/>
          <w:color w:val="222222"/>
          <w:sz w:val="23"/>
          <w:szCs w:val="23"/>
          <w:lang w:eastAsia="en-IN"/>
        </w:rPr>
      </w:pPr>
      <w:r w:rsidRPr="009D6C1F">
        <w:rPr>
          <w:rFonts w:ascii="Tahoma" w:eastAsia="Times New Roman" w:hAnsi="Tahoma" w:cs="Tahoma"/>
          <w:b/>
          <w:bCs/>
          <w:color w:val="000000"/>
          <w:sz w:val="23"/>
          <w:szCs w:val="23"/>
          <w:lang w:eastAsia="en-IN"/>
        </w:rPr>
        <w:t>RESOLVED THAT </w:t>
      </w:r>
      <w:r w:rsidRPr="009D6C1F">
        <w:rPr>
          <w:rFonts w:ascii="Tahoma" w:eastAsia="Times New Roman" w:hAnsi="Tahoma" w:cs="Tahoma"/>
          <w:color w:val="000000"/>
          <w:sz w:val="23"/>
          <w:szCs w:val="23"/>
          <w:lang w:eastAsia="en-IN"/>
        </w:rPr>
        <w:t>pursuant to the provisions of Section 182 of the Companies Act, 2013 and other applicable provisions, if any, of the Companies act 2013, (including any statutory modification or re-enactment thereof for the time being in force) and subject to the Articles of Association of the Company, the approval of the Board be and is hereby given to the company for contribution to </w:t>
      </w:r>
      <w:r w:rsidRPr="009D6C1F">
        <w:rPr>
          <w:rFonts w:ascii="Tahoma" w:eastAsia="Times New Roman" w:hAnsi="Tahoma" w:cs="Tahoma"/>
          <w:color w:val="222222"/>
          <w:sz w:val="23"/>
          <w:szCs w:val="23"/>
          <w:lang w:eastAsia="en-IN"/>
        </w:rPr>
        <w:t>(Name of the Party)</w:t>
      </w:r>
      <w:r w:rsidRPr="009D6C1F">
        <w:rPr>
          <w:rFonts w:ascii="Tahoma" w:eastAsia="Times New Roman" w:hAnsi="Tahoma" w:cs="Tahoma"/>
          <w:color w:val="000000"/>
          <w:sz w:val="23"/>
          <w:szCs w:val="23"/>
          <w:lang w:eastAsia="en-IN"/>
        </w:rPr>
        <w:t> an amount not exceeding seven and a half percent of the average net profits as determined in accordance with the provisions of Section 182 of the Companies Act, 2013  during the three immediately preceding financial years.” </w:t>
      </w:r>
    </w:p>
    <w:p w14:paraId="1452723F" w14:textId="77777777" w:rsidR="00775B32" w:rsidRPr="009D6C1F" w:rsidRDefault="00775B32" w:rsidP="009D6C1F">
      <w:pPr>
        <w:shd w:val="clear" w:color="auto" w:fill="FFFFFF"/>
        <w:spacing w:after="390" w:line="390" w:lineRule="atLeast"/>
        <w:rPr>
          <w:rFonts w:ascii="Tahoma" w:eastAsia="Times New Roman" w:hAnsi="Tahoma" w:cs="Tahoma"/>
          <w:color w:val="222222"/>
          <w:sz w:val="23"/>
          <w:szCs w:val="23"/>
          <w:lang w:eastAsia="en-IN"/>
        </w:rPr>
      </w:pPr>
      <w:r w:rsidRPr="009D6C1F">
        <w:rPr>
          <w:rFonts w:ascii="Tahoma" w:eastAsia="Times New Roman" w:hAnsi="Tahoma" w:cs="Tahoma"/>
          <w:b/>
          <w:bCs/>
          <w:color w:val="000000"/>
          <w:sz w:val="23"/>
          <w:szCs w:val="23"/>
          <w:lang w:eastAsia="en-IN"/>
        </w:rPr>
        <w:t>“RESOLVED FURTHER THAT </w:t>
      </w:r>
      <w:r w:rsidRPr="009D6C1F">
        <w:rPr>
          <w:rFonts w:ascii="Tahoma" w:eastAsia="Times New Roman" w:hAnsi="Tahoma" w:cs="Tahoma"/>
          <w:color w:val="222222"/>
          <w:sz w:val="23"/>
          <w:szCs w:val="23"/>
          <w:lang w:eastAsia="en-IN"/>
        </w:rPr>
        <w:t>(Name of the authorized person(s)</w:t>
      </w:r>
      <w:r w:rsidRPr="009D6C1F">
        <w:rPr>
          <w:rFonts w:ascii="Tahoma" w:eastAsia="Times New Roman" w:hAnsi="Tahoma" w:cs="Tahoma"/>
          <w:color w:val="000000"/>
          <w:sz w:val="23"/>
          <w:szCs w:val="23"/>
          <w:lang w:eastAsia="en-IN"/>
        </w:rPr>
        <w:t> )be and are hereby authorized jointly / individually on behalf of the Company to make the political contribution on behalf of the Company and to do all acts, deeds and things that may be necessary, proper, expedient or incidental for the purpose of giving effect to the aforesaid Resolution.” </w:t>
      </w:r>
    </w:p>
    <w:p w14:paraId="39F589CB"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r w:rsidRPr="009D6C1F">
        <w:rPr>
          <w:rFonts w:ascii="Tahoma" w:eastAsia="Times New Roman" w:hAnsi="Tahoma" w:cs="Tahoma"/>
          <w:b/>
          <w:bCs/>
          <w:color w:val="222222"/>
          <w:sz w:val="23"/>
          <w:szCs w:val="23"/>
          <w:lang w:eastAsia="en-IN"/>
        </w:rPr>
        <w:t>Certified True Copy,</w:t>
      </w:r>
    </w:p>
    <w:p w14:paraId="1BB3FF59"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r w:rsidRPr="009D6C1F">
        <w:rPr>
          <w:rFonts w:ascii="Tahoma" w:eastAsia="Times New Roman" w:hAnsi="Tahoma" w:cs="Tahoma"/>
          <w:b/>
          <w:bCs/>
          <w:color w:val="222222"/>
          <w:sz w:val="23"/>
          <w:szCs w:val="23"/>
          <w:lang w:eastAsia="en-IN"/>
        </w:rPr>
        <w:t>For __________________ (Company Name)</w:t>
      </w:r>
    </w:p>
    <w:p w14:paraId="6357C190" w14:textId="77777777" w:rsidR="00775B32" w:rsidRPr="009D6C1F" w:rsidRDefault="00775B32" w:rsidP="009D6C1F">
      <w:pPr>
        <w:shd w:val="clear" w:color="auto" w:fill="FFFFFF"/>
        <w:tabs>
          <w:tab w:val="left" w:pos="1741"/>
        </w:tabs>
        <w:spacing w:after="0" w:line="240" w:lineRule="auto"/>
        <w:rPr>
          <w:rFonts w:ascii="Tahoma" w:eastAsia="Times New Roman" w:hAnsi="Tahoma" w:cs="Tahoma"/>
          <w:color w:val="222222"/>
          <w:sz w:val="23"/>
          <w:szCs w:val="23"/>
          <w:lang w:eastAsia="en-IN"/>
        </w:rPr>
      </w:pPr>
      <w:r w:rsidRPr="009D6C1F">
        <w:rPr>
          <w:rFonts w:ascii="Tahoma" w:eastAsia="Times New Roman" w:hAnsi="Tahoma" w:cs="Tahoma"/>
          <w:color w:val="222222"/>
          <w:sz w:val="23"/>
          <w:szCs w:val="23"/>
          <w:lang w:eastAsia="en-IN"/>
        </w:rPr>
        <w:t> </w:t>
      </w:r>
      <w:r w:rsidRPr="009D6C1F">
        <w:rPr>
          <w:rFonts w:ascii="Tahoma" w:eastAsia="Times New Roman" w:hAnsi="Tahoma" w:cs="Tahoma"/>
          <w:color w:val="222222"/>
          <w:sz w:val="23"/>
          <w:szCs w:val="23"/>
          <w:lang w:eastAsia="en-IN"/>
        </w:rPr>
        <w:tab/>
      </w:r>
    </w:p>
    <w:p w14:paraId="38A98F0C"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r w:rsidRPr="009D6C1F">
        <w:rPr>
          <w:rFonts w:ascii="Tahoma" w:eastAsia="Times New Roman" w:hAnsi="Tahoma" w:cs="Tahoma"/>
          <w:b/>
          <w:bCs/>
          <w:color w:val="222222"/>
          <w:sz w:val="23"/>
          <w:szCs w:val="23"/>
          <w:lang w:eastAsia="en-IN"/>
        </w:rPr>
        <w:t>DIRECTOR</w:t>
      </w:r>
    </w:p>
    <w:p w14:paraId="5BE1A21D"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r w:rsidRPr="009D6C1F">
        <w:rPr>
          <w:rFonts w:ascii="Tahoma" w:eastAsia="Times New Roman" w:hAnsi="Tahoma" w:cs="Tahoma"/>
          <w:b/>
          <w:bCs/>
          <w:color w:val="222222"/>
          <w:sz w:val="23"/>
          <w:szCs w:val="23"/>
          <w:lang w:eastAsia="en-IN"/>
        </w:rPr>
        <w:t>ADDRESS:</w:t>
      </w:r>
    </w:p>
    <w:p w14:paraId="7A151BCE"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proofErr w:type="gramStart"/>
      <w:r w:rsidRPr="009D6C1F">
        <w:rPr>
          <w:rFonts w:ascii="Tahoma" w:eastAsia="Times New Roman" w:hAnsi="Tahoma" w:cs="Tahoma"/>
          <w:b/>
          <w:bCs/>
          <w:color w:val="222222"/>
          <w:sz w:val="23"/>
          <w:szCs w:val="23"/>
          <w:lang w:eastAsia="en-IN"/>
        </w:rPr>
        <w:t>CITY :</w:t>
      </w:r>
      <w:proofErr w:type="gramEnd"/>
    </w:p>
    <w:p w14:paraId="16D8B5E9" w14:textId="77777777" w:rsidR="00775B32" w:rsidRPr="009D6C1F" w:rsidRDefault="00775B32" w:rsidP="009D6C1F">
      <w:pPr>
        <w:shd w:val="clear" w:color="auto" w:fill="FFFFFF"/>
        <w:spacing w:after="0" w:line="240" w:lineRule="auto"/>
        <w:rPr>
          <w:rFonts w:ascii="Tahoma" w:eastAsia="Times New Roman" w:hAnsi="Tahoma" w:cs="Tahoma"/>
          <w:color w:val="222222"/>
          <w:sz w:val="23"/>
          <w:szCs w:val="23"/>
          <w:lang w:eastAsia="en-IN"/>
        </w:rPr>
      </w:pPr>
      <w:proofErr w:type="gramStart"/>
      <w:r w:rsidRPr="009D6C1F">
        <w:rPr>
          <w:rFonts w:ascii="Tahoma" w:eastAsia="Times New Roman" w:hAnsi="Tahoma" w:cs="Tahoma"/>
          <w:b/>
          <w:bCs/>
          <w:color w:val="222222"/>
          <w:sz w:val="23"/>
          <w:szCs w:val="23"/>
          <w:lang w:eastAsia="en-IN"/>
        </w:rPr>
        <w:t>STATE :</w:t>
      </w:r>
      <w:proofErr w:type="gramEnd"/>
    </w:p>
    <w:p w14:paraId="12C759BB" w14:textId="77777777" w:rsidR="00CF1479" w:rsidRPr="009D6C1F" w:rsidRDefault="00CF1479" w:rsidP="009D6C1F">
      <w:pPr>
        <w:rPr>
          <w:rFonts w:ascii="Tahoma" w:hAnsi="Tahoma" w:cs="Tahoma"/>
        </w:rPr>
      </w:pPr>
    </w:p>
    <w:sectPr w:rsidR="00CF1479" w:rsidRPr="009D6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bQ0MjE0MTAwNjVX0lEKTi0uzszPAykwrAUA0f9QrSwAAAA="/>
  </w:docVars>
  <w:rsids>
    <w:rsidRoot w:val="003C53D4"/>
    <w:rsid w:val="003C53D4"/>
    <w:rsid w:val="00775B32"/>
    <w:rsid w:val="009D6C1F"/>
    <w:rsid w:val="00CF1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5CA5"/>
  <w15:chartTrackingRefBased/>
  <w15:docId w15:val="{197522AE-D9FC-4459-AE1F-95D2101D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2020-01-06T05:36:00Z</dcterms:created>
  <dcterms:modified xsi:type="dcterms:W3CDTF">2020-02-07T12:25:00Z</dcterms:modified>
</cp:coreProperties>
</file>